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8D0157">
      <w:pPr>
        <w:jc w:val="both"/>
        <w:rPr>
          <w:rFonts w:hint="default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2</w:t>
      </w:r>
    </w:p>
    <w:p w14:paraId="0C893BFE"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广东省能源协会团体标准起草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单位申请表</w:t>
      </w:r>
    </w:p>
    <w:tbl>
      <w:tblPr>
        <w:tblStyle w:val="7"/>
        <w:tblW w:w="906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819"/>
        <w:gridCol w:w="1573"/>
        <w:gridCol w:w="812"/>
        <w:gridCol w:w="1173"/>
        <w:gridCol w:w="283"/>
        <w:gridCol w:w="359"/>
        <w:gridCol w:w="634"/>
        <w:gridCol w:w="425"/>
        <w:gridCol w:w="1984"/>
      </w:tblGrid>
      <w:tr w14:paraId="5C665B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723" w:hRule="atLeast"/>
          <w:jc w:val="center"/>
        </w:trPr>
        <w:tc>
          <w:tcPr>
            <w:tcW w:w="1819" w:type="dxa"/>
            <w:vAlign w:val="center"/>
          </w:tcPr>
          <w:p w14:paraId="43C1F6B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单位名称</w:t>
            </w:r>
          </w:p>
        </w:tc>
        <w:tc>
          <w:tcPr>
            <w:tcW w:w="3841" w:type="dxa"/>
            <w:gridSpan w:val="4"/>
            <w:vAlign w:val="center"/>
          </w:tcPr>
          <w:p w14:paraId="5DAADDE3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单位营业执照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保持一致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418" w:type="dxa"/>
            <w:gridSpan w:val="3"/>
            <w:vAlign w:val="center"/>
          </w:tcPr>
          <w:p w14:paraId="1EF2630B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单位性质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vertAlign w:val="superscript"/>
              </w:rPr>
              <w:t>注</w:t>
            </w:r>
          </w:p>
        </w:tc>
        <w:tc>
          <w:tcPr>
            <w:tcW w:w="1984" w:type="dxa"/>
            <w:vAlign w:val="center"/>
          </w:tcPr>
          <w:p w14:paraId="68FAB521">
            <w:pPr>
              <w:widowControl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996450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818" w:hRule="atLeast"/>
          <w:jc w:val="center"/>
        </w:trPr>
        <w:tc>
          <w:tcPr>
            <w:tcW w:w="1819" w:type="dxa"/>
            <w:vAlign w:val="center"/>
          </w:tcPr>
          <w:p w14:paraId="7CD8F7B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拟参与标准编制</w:t>
            </w:r>
          </w:p>
        </w:tc>
        <w:tc>
          <w:tcPr>
            <w:tcW w:w="7243" w:type="dxa"/>
            <w:gridSpan w:val="8"/>
            <w:vAlign w:val="center"/>
          </w:tcPr>
          <w:p w14:paraId="5385D24D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 w:line="240" w:lineRule="auto"/>
              <w:ind w:left="227" w:leftChars="0" w:right="0" w:rightChars="0" w:firstLine="240" w:firstLineChars="1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输电线路基础及塔架结构安全监测技术要求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>》</w:t>
            </w:r>
          </w:p>
        </w:tc>
      </w:tr>
      <w:tr w14:paraId="5C0D4B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113" w:hRule="atLeast"/>
          <w:jc w:val="center"/>
        </w:trPr>
        <w:tc>
          <w:tcPr>
            <w:tcW w:w="1819" w:type="dxa"/>
            <w:vAlign w:val="center"/>
          </w:tcPr>
          <w:p w14:paraId="20542799"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对制修订该标准目的、意义及制订方法的初步认识</w:t>
            </w:r>
          </w:p>
        </w:tc>
        <w:tc>
          <w:tcPr>
            <w:tcW w:w="7243" w:type="dxa"/>
            <w:gridSpan w:val="8"/>
            <w:vAlign w:val="center"/>
          </w:tcPr>
          <w:p w14:paraId="47D77993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10BC2E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49B09A06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87C5F25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4A3E24F0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CE36489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C095DD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008" w:hRule="atLeast"/>
          <w:jc w:val="center"/>
        </w:trPr>
        <w:tc>
          <w:tcPr>
            <w:tcW w:w="1819" w:type="dxa"/>
            <w:vAlign w:val="center"/>
          </w:tcPr>
          <w:p w14:paraId="4583CD71"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相关的科研、管理实践等基础工作情况</w:t>
            </w:r>
          </w:p>
        </w:tc>
        <w:tc>
          <w:tcPr>
            <w:tcW w:w="7243" w:type="dxa"/>
            <w:gridSpan w:val="8"/>
            <w:vAlign w:val="center"/>
          </w:tcPr>
          <w:p w14:paraId="3722E436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D415CB8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97CFD3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24470FBA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790B3B60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6E76D26C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44379E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2054" w:hRule="atLeast"/>
          <w:jc w:val="center"/>
        </w:trPr>
        <w:tc>
          <w:tcPr>
            <w:tcW w:w="1819" w:type="dxa"/>
            <w:vAlign w:val="center"/>
          </w:tcPr>
          <w:p w14:paraId="50B9DB99">
            <w:pPr>
              <w:adjustRightInd w:val="0"/>
              <w:snapToGrid w:val="0"/>
              <w:jc w:val="both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承担标准编制的具体角色</w:t>
            </w:r>
          </w:p>
        </w:tc>
        <w:tc>
          <w:tcPr>
            <w:tcW w:w="7243" w:type="dxa"/>
            <w:gridSpan w:val="8"/>
            <w:vAlign w:val="center"/>
          </w:tcPr>
          <w:p w14:paraId="31A7181A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95" w:beforeLines="30"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承担标准编制中的角色</w:t>
            </w:r>
          </w:p>
          <w:p w14:paraId="0A7C5183">
            <w:pPr>
              <w:pStyle w:val="1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7"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主编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单位  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副主编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单位    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 xml:space="preserve">□ 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eastAsia="zh-CN"/>
              </w:rPr>
              <w:t>起草</w:t>
            </w: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</w:rPr>
              <w:t>单位</w:t>
            </w:r>
          </w:p>
        </w:tc>
      </w:tr>
      <w:tr w14:paraId="6587529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1933" w:hRule="atLeast"/>
          <w:jc w:val="center"/>
        </w:trPr>
        <w:tc>
          <w:tcPr>
            <w:tcW w:w="1819" w:type="dxa"/>
            <w:vAlign w:val="center"/>
          </w:tcPr>
          <w:p w14:paraId="433980FA">
            <w:pPr>
              <w:adjustRightInd w:val="0"/>
              <w:snapToGrid w:val="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若有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承担其他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在编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标准制修订项目工作的经历，请说明工作情况</w:t>
            </w:r>
          </w:p>
        </w:tc>
        <w:tc>
          <w:tcPr>
            <w:tcW w:w="7243" w:type="dxa"/>
            <w:gridSpan w:val="8"/>
            <w:vAlign w:val="center"/>
          </w:tcPr>
          <w:p w14:paraId="12A05A9B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1CC0C03C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3C36C881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31A692A9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14C7A618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  <w:p w14:paraId="57D52162">
            <w:pPr>
              <w:adjustRightInd w:val="0"/>
              <w:snapToGrid w:val="0"/>
              <w:rPr>
                <w:rFonts w:hint="eastAsia" w:ascii="仿宋" w:hAnsi="仿宋" w:eastAsia="仿宋" w:cs="仿宋"/>
                <w:szCs w:val="21"/>
              </w:rPr>
            </w:pPr>
          </w:p>
        </w:tc>
      </w:tr>
      <w:tr w14:paraId="3C3C0D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restart"/>
            <w:vAlign w:val="center"/>
          </w:tcPr>
          <w:p w14:paraId="37D6604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推荐起草专家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（一个单位推荐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1-2名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专家）</w:t>
            </w:r>
          </w:p>
        </w:tc>
        <w:tc>
          <w:tcPr>
            <w:tcW w:w="1573" w:type="dxa"/>
            <w:vAlign w:val="center"/>
          </w:tcPr>
          <w:p w14:paraId="3CF2D2A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</w:t>
            </w:r>
          </w:p>
        </w:tc>
        <w:tc>
          <w:tcPr>
            <w:tcW w:w="1985" w:type="dxa"/>
            <w:gridSpan w:val="2"/>
            <w:vAlign w:val="center"/>
          </w:tcPr>
          <w:p w14:paraId="286EE9A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09EC85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所在部门</w:t>
            </w:r>
          </w:p>
        </w:tc>
        <w:tc>
          <w:tcPr>
            <w:tcW w:w="2409" w:type="dxa"/>
            <w:gridSpan w:val="2"/>
            <w:vAlign w:val="center"/>
          </w:tcPr>
          <w:p w14:paraId="676D875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CF1E38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38012C5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619F058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1985" w:type="dxa"/>
            <w:gridSpan w:val="2"/>
            <w:vAlign w:val="center"/>
          </w:tcPr>
          <w:p w14:paraId="08C3EA7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7DD649E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2409" w:type="dxa"/>
            <w:gridSpan w:val="2"/>
            <w:vAlign w:val="center"/>
          </w:tcPr>
          <w:p w14:paraId="43083E4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6CC9E9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1C790A6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372B2C8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985" w:type="dxa"/>
            <w:gridSpan w:val="2"/>
            <w:vAlign w:val="center"/>
          </w:tcPr>
          <w:p w14:paraId="51B25C2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5BC288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2409" w:type="dxa"/>
            <w:gridSpan w:val="2"/>
            <w:vAlign w:val="center"/>
          </w:tcPr>
          <w:p w14:paraId="444AFFF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3AD71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restart"/>
            <w:vAlign w:val="center"/>
          </w:tcPr>
          <w:p w14:paraId="2A6AE3A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拟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推荐起草专家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（一个单位推荐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val="en-US" w:eastAsia="zh-CN"/>
              </w:rPr>
              <w:t>1-2名</w:t>
            </w:r>
            <w:r>
              <w:rPr>
                <w:rFonts w:hint="eastAsia" w:ascii="仿宋" w:hAnsi="仿宋" w:eastAsia="仿宋" w:cs="仿宋"/>
                <w:bCs/>
                <w:sz w:val="20"/>
                <w:szCs w:val="20"/>
                <w:lang w:eastAsia="zh-CN"/>
              </w:rPr>
              <w:t>专家）</w:t>
            </w:r>
          </w:p>
        </w:tc>
        <w:tc>
          <w:tcPr>
            <w:tcW w:w="1573" w:type="dxa"/>
            <w:vAlign w:val="center"/>
          </w:tcPr>
          <w:p w14:paraId="2A89F38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</w:t>
            </w:r>
          </w:p>
        </w:tc>
        <w:tc>
          <w:tcPr>
            <w:tcW w:w="1985" w:type="dxa"/>
            <w:gridSpan w:val="2"/>
            <w:vAlign w:val="center"/>
          </w:tcPr>
          <w:p w14:paraId="597493E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263D64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所在部门</w:t>
            </w:r>
          </w:p>
        </w:tc>
        <w:tc>
          <w:tcPr>
            <w:tcW w:w="2409" w:type="dxa"/>
            <w:gridSpan w:val="2"/>
            <w:vAlign w:val="center"/>
          </w:tcPr>
          <w:p w14:paraId="2A371D6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33C4D6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33D4837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46AF1DD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1985" w:type="dxa"/>
            <w:gridSpan w:val="2"/>
            <w:vAlign w:val="center"/>
          </w:tcPr>
          <w:p w14:paraId="46CDD0B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18A4B67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2409" w:type="dxa"/>
            <w:gridSpan w:val="2"/>
            <w:vAlign w:val="center"/>
          </w:tcPr>
          <w:p w14:paraId="1600652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25F30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471" w:hRule="exact"/>
          <w:jc w:val="center"/>
        </w:trPr>
        <w:tc>
          <w:tcPr>
            <w:tcW w:w="1819" w:type="dxa"/>
            <w:vMerge w:val="continue"/>
            <w:vAlign w:val="center"/>
          </w:tcPr>
          <w:p w14:paraId="2AC26C6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 w14:paraId="2005F3E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1985" w:type="dxa"/>
            <w:gridSpan w:val="2"/>
            <w:vAlign w:val="center"/>
          </w:tcPr>
          <w:p w14:paraId="39A9B42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4E74B41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2409" w:type="dxa"/>
            <w:gridSpan w:val="2"/>
            <w:vAlign w:val="center"/>
          </w:tcPr>
          <w:p w14:paraId="710853D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DB8829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9062" w:type="dxa"/>
            <w:gridSpan w:val="9"/>
            <w:vAlign w:val="center"/>
          </w:tcPr>
          <w:p w14:paraId="49BA82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单位联系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人</w:t>
            </w:r>
          </w:p>
        </w:tc>
      </w:tr>
      <w:tr w14:paraId="73B6F0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 w14:paraId="7F38618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</w:t>
            </w:r>
          </w:p>
        </w:tc>
        <w:tc>
          <w:tcPr>
            <w:tcW w:w="2385" w:type="dxa"/>
            <w:gridSpan w:val="2"/>
            <w:vAlign w:val="center"/>
          </w:tcPr>
          <w:p w14:paraId="458C1AD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05E11B9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部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门</w:t>
            </w:r>
          </w:p>
        </w:tc>
        <w:tc>
          <w:tcPr>
            <w:tcW w:w="3043" w:type="dxa"/>
            <w:gridSpan w:val="3"/>
            <w:vAlign w:val="center"/>
          </w:tcPr>
          <w:p w14:paraId="7A67CE8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05052E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vAlign w:val="center"/>
          </w:tcPr>
          <w:p w14:paraId="23DF9B3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务</w:t>
            </w:r>
          </w:p>
        </w:tc>
        <w:tc>
          <w:tcPr>
            <w:tcW w:w="2385" w:type="dxa"/>
            <w:gridSpan w:val="2"/>
            <w:vAlign w:val="center"/>
          </w:tcPr>
          <w:p w14:paraId="38409D7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5F75A66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称</w:t>
            </w:r>
          </w:p>
        </w:tc>
        <w:tc>
          <w:tcPr>
            <w:tcW w:w="3043" w:type="dxa"/>
            <w:gridSpan w:val="3"/>
            <w:vAlign w:val="center"/>
          </w:tcPr>
          <w:p w14:paraId="6337E75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35C7D6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trHeight w:val="567" w:hRule="exact"/>
          <w:jc w:val="center"/>
        </w:trPr>
        <w:tc>
          <w:tcPr>
            <w:tcW w:w="1819" w:type="dxa"/>
            <w:shd w:val="clear" w:color="auto" w:fill="auto"/>
            <w:vAlign w:val="center"/>
          </w:tcPr>
          <w:p w14:paraId="1D41BD3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手机号码</w:t>
            </w:r>
          </w:p>
        </w:tc>
        <w:tc>
          <w:tcPr>
            <w:tcW w:w="2385" w:type="dxa"/>
            <w:gridSpan w:val="2"/>
            <w:shd w:val="clear" w:color="auto" w:fill="auto"/>
            <w:vAlign w:val="center"/>
          </w:tcPr>
          <w:p w14:paraId="1D6F006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5" w:type="dxa"/>
            <w:gridSpan w:val="3"/>
            <w:vAlign w:val="center"/>
          </w:tcPr>
          <w:p w14:paraId="7383B53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电子邮箱</w:t>
            </w:r>
          </w:p>
        </w:tc>
        <w:tc>
          <w:tcPr>
            <w:tcW w:w="3043" w:type="dxa"/>
            <w:gridSpan w:val="3"/>
            <w:vAlign w:val="center"/>
          </w:tcPr>
          <w:p w14:paraId="24CDD3A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93C15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cantSplit/>
          <w:jc w:val="center"/>
        </w:trPr>
        <w:tc>
          <w:tcPr>
            <w:tcW w:w="1819" w:type="dxa"/>
            <w:vAlign w:val="center"/>
          </w:tcPr>
          <w:p w14:paraId="7E1DF22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申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请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单位意见</w:t>
            </w:r>
          </w:p>
        </w:tc>
        <w:tc>
          <w:tcPr>
            <w:tcW w:w="7243" w:type="dxa"/>
            <w:gridSpan w:val="8"/>
            <w:vAlign w:val="center"/>
          </w:tcPr>
          <w:p w14:paraId="10E183EF">
            <w:pPr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7F732424">
            <w:pPr>
              <w:adjustRightInd w:val="0"/>
              <w:snapToGrid w:val="0"/>
              <w:spacing w:line="276" w:lineRule="auto"/>
              <w:ind w:firstLine="480" w:firstLineChars="200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本单位已知悉并愿意遵守《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广东省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能源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协会团体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标准管理办法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（试行）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》、《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广东省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能源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协会团体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标准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制修订程序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》等有关文件要求，了解并执行标准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制修订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项目的工作内容、工作要求、经费使用及承担编制单位的相应责任。</w:t>
            </w:r>
          </w:p>
          <w:p w14:paraId="680E3891">
            <w:pPr>
              <w:adjustRightInd w:val="0"/>
              <w:snapToGrid w:val="0"/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012CA05E">
            <w:pPr>
              <w:adjustRightInd w:val="0"/>
              <w:snapToGrid w:val="0"/>
              <w:spacing w:line="276" w:lineRule="auto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59145985">
            <w:pPr>
              <w:adjustRightInd w:val="0"/>
              <w:snapToGrid w:val="0"/>
              <w:spacing w:line="360" w:lineRule="auto"/>
              <w:ind w:right="120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（单位公章）</w:t>
            </w:r>
          </w:p>
          <w:p w14:paraId="1C0C8DEF">
            <w:pPr>
              <w:adjustRightInd w:val="0"/>
              <w:snapToGrid w:val="0"/>
              <w:spacing w:line="360" w:lineRule="auto"/>
              <w:ind w:right="120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  <w:p w14:paraId="17800D40">
            <w:pPr>
              <w:adjustRightInd w:val="0"/>
              <w:snapToGrid w:val="0"/>
              <w:spacing w:line="360" w:lineRule="auto"/>
              <w:ind w:right="720"/>
              <w:jc w:val="righ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日期：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年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 xml:space="preserve"> 月 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日</w:t>
            </w:r>
          </w:p>
        </w:tc>
      </w:tr>
    </w:tbl>
    <w:p w14:paraId="6AEFA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280" w:lineRule="exact"/>
        <w:ind w:left="880" w:right="0" w:rightChars="0" w:hanging="880" w:hangingChars="400"/>
        <w:textAlignment w:val="auto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说明：1.企业性质分为：国有企业/上市公司/股份制企业/民营企业/外资企业/合资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企业</w:t>
      </w:r>
      <w:r>
        <w:rPr>
          <w:rFonts w:hint="eastAsia" w:ascii="仿宋" w:hAnsi="仿宋" w:eastAsia="仿宋" w:cs="仿宋"/>
          <w:sz w:val="22"/>
          <w:szCs w:val="22"/>
        </w:rPr>
        <w:t>/社会团体/其他。</w:t>
      </w:r>
    </w:p>
    <w:p w14:paraId="7F7281B6"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</w:rPr>
        <w:t>2.填报内容要真实、客观、简明，并采用计算机录入。</w:t>
      </w:r>
    </w:p>
    <w:p w14:paraId="197F3ACC"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3</w:t>
      </w:r>
      <w:r>
        <w:rPr>
          <w:rFonts w:hint="eastAsia" w:ascii="仿宋" w:hAnsi="仿宋" w:eastAsia="仿宋" w:cs="仿宋"/>
          <w:sz w:val="22"/>
          <w:szCs w:val="22"/>
        </w:rPr>
        <w:t>.</w:t>
      </w:r>
      <w:r>
        <w:rPr>
          <w:rFonts w:hint="eastAsia" w:ascii="仿宋" w:hAnsi="仿宋" w:eastAsia="仿宋" w:cs="仿宋"/>
          <w:sz w:val="22"/>
          <w:szCs w:val="22"/>
          <w:lang w:eastAsia="zh-CN"/>
        </w:rPr>
        <w:t>如内容较多，可另增页</w:t>
      </w:r>
      <w:r>
        <w:rPr>
          <w:rFonts w:hint="eastAsia" w:ascii="仿宋" w:hAnsi="仿宋" w:eastAsia="仿宋" w:cs="仿宋"/>
          <w:sz w:val="22"/>
          <w:szCs w:val="22"/>
        </w:rPr>
        <w:t>。</w:t>
      </w:r>
    </w:p>
    <w:p w14:paraId="4DEA0432">
      <w:pPr>
        <w:spacing w:line="280" w:lineRule="exact"/>
        <w:ind w:right="-107" w:rightChars="-51" w:firstLine="660" w:firstLineChars="300"/>
        <w:rPr>
          <w:rFonts w:hint="eastAsia" w:ascii="仿宋" w:hAnsi="仿宋" w:eastAsia="仿宋" w:cs="仿宋"/>
          <w:sz w:val="22"/>
          <w:szCs w:val="22"/>
        </w:rPr>
      </w:pPr>
    </w:p>
    <w:sectPr>
      <w:footerReference r:id="rId3" w:type="default"/>
      <w:footerReference r:id="rId4" w:type="even"/>
      <w:pgSz w:w="11906" w:h="16838"/>
      <w:pgMar w:top="1463" w:right="1587" w:bottom="1903" w:left="1587" w:header="851" w:footer="907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77FEF4">
    <w:pPr>
      <w:rPr>
        <w:rFonts w:hint="eastAsia"/>
        <w:lang w:eastAsia="zh-CN"/>
      </w:rPr>
    </w:pPr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37F3B2">
                          <w:pPr>
                            <w:pStyle w:val="4"/>
                            <w:rPr>
                              <w:rFonts w:hint="eastAsia" w:ascii="黑体" w:hAnsi="黑体" w:eastAsia="黑体" w:cs="黑体"/>
                            </w:rPr>
                          </w:pPr>
                          <w:r>
                            <w:rPr>
                              <w:rFonts w:hint="eastAsia" w:ascii="黑体" w:hAnsi="黑体" w:eastAsia="黑体" w:cs="黑体"/>
                            </w:rPr>
                            <w:fldChar w:fldCharType="begin"/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fldChar w:fldCharType="separate"/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t>7</w:t>
                          </w:r>
                          <w:r>
                            <w:rPr>
                              <w:rFonts w:hint="eastAsia" w:ascii="黑体" w:hAnsi="黑体" w:eastAsia="黑体" w:cs="黑体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37F3B2">
                    <w:pPr>
                      <w:pStyle w:val="4"/>
                      <w:rPr>
                        <w:rFonts w:hint="eastAsia" w:ascii="黑体" w:hAnsi="黑体" w:eastAsia="黑体" w:cs="黑体"/>
                      </w:rPr>
                    </w:pPr>
                    <w:r>
                      <w:rPr>
                        <w:rFonts w:hint="eastAsia" w:ascii="黑体" w:hAnsi="黑体" w:eastAsia="黑体" w:cs="黑体"/>
                      </w:rPr>
                      <w:fldChar w:fldCharType="begin"/>
                    </w:r>
                    <w:r>
                      <w:rPr>
                        <w:rFonts w:hint="eastAsia" w:ascii="黑体" w:hAnsi="黑体" w:eastAsia="黑体" w:cs="黑体"/>
                      </w:rPr>
                      <w:instrText xml:space="preserve"> PAGE  \* MERGEFORMAT </w:instrText>
                    </w:r>
                    <w:r>
                      <w:rPr>
                        <w:rFonts w:hint="eastAsia" w:ascii="黑体" w:hAnsi="黑体" w:eastAsia="黑体" w:cs="黑体"/>
                      </w:rPr>
                      <w:fldChar w:fldCharType="separate"/>
                    </w:r>
                    <w:r>
                      <w:rPr>
                        <w:rFonts w:hint="eastAsia" w:ascii="黑体" w:hAnsi="黑体" w:eastAsia="黑体" w:cs="黑体"/>
                      </w:rPr>
                      <w:t>7</w:t>
                    </w:r>
                    <w:r>
                      <w:rPr>
                        <w:rFonts w:hint="eastAsia" w:ascii="黑体" w:hAnsi="黑体" w:eastAsia="黑体" w:cs="黑体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747999156"/>
        <w:showingPlcHdr/>
        <w:docPartObj>
          <w:docPartGallery w:val="autotext"/>
        </w:docPartObj>
      </w:sdtPr>
      <w:sdtContent>
        <w:r>
          <w:rPr>
            <w:rFonts w:hint="eastAsia"/>
            <w:lang w:eastAsia="zh-CN"/>
          </w:rPr>
          <w:t xml:space="preserve">     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FFD8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2739390</wp:posOffset>
              </wp:positionH>
              <wp:positionV relativeFrom="paragraph">
                <wp:posOffset>0</wp:posOffset>
              </wp:positionV>
              <wp:extent cx="94615" cy="16129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615" cy="161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4797AB1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15.7pt;margin-top:0pt;height:12.7pt;width:7.45pt;mso-position-horizontal-relative:margin;z-index:251660288;mso-width-relative:page;mso-height-relative:page;" filled="f" stroked="f" coordsize="21600,21600" o:gfxdata="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Gb2bAtYAAAAHAQAADwAAAAAAAAABACAAAAAiAAAAZHJzL2Rvd25yZXYu&#10;eG1sUEsBAhQAFAAAAAgAh07iQGyGYM02AgAAYAQAAA4AAAAAAAAAAQAgAAAAJQ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4797AB1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wNzlkYTIzMWZjMDk3OTY0YzM0MjIyMzBmZjZhMDIifQ=="/>
  </w:docVars>
  <w:rsids>
    <w:rsidRoot w:val="00B80A37"/>
    <w:rsid w:val="00000A88"/>
    <w:rsid w:val="00011A07"/>
    <w:rsid w:val="00014390"/>
    <w:rsid w:val="000406C7"/>
    <w:rsid w:val="000511C7"/>
    <w:rsid w:val="000718F1"/>
    <w:rsid w:val="00086582"/>
    <w:rsid w:val="000A2C66"/>
    <w:rsid w:val="000A7382"/>
    <w:rsid w:val="000B549D"/>
    <w:rsid w:val="000C14E4"/>
    <w:rsid w:val="000D16D6"/>
    <w:rsid w:val="000F2787"/>
    <w:rsid w:val="00150C15"/>
    <w:rsid w:val="00182B16"/>
    <w:rsid w:val="001C3525"/>
    <w:rsid w:val="001F2221"/>
    <w:rsid w:val="00211BBA"/>
    <w:rsid w:val="00221209"/>
    <w:rsid w:val="0031480B"/>
    <w:rsid w:val="00327F33"/>
    <w:rsid w:val="00346380"/>
    <w:rsid w:val="00353346"/>
    <w:rsid w:val="00360E69"/>
    <w:rsid w:val="003A343A"/>
    <w:rsid w:val="003F04EA"/>
    <w:rsid w:val="00421075"/>
    <w:rsid w:val="00441229"/>
    <w:rsid w:val="00447B74"/>
    <w:rsid w:val="00487172"/>
    <w:rsid w:val="004F56AB"/>
    <w:rsid w:val="005234C4"/>
    <w:rsid w:val="005B031A"/>
    <w:rsid w:val="005C1287"/>
    <w:rsid w:val="006177C3"/>
    <w:rsid w:val="00617B3D"/>
    <w:rsid w:val="00630C1C"/>
    <w:rsid w:val="00632117"/>
    <w:rsid w:val="006A5B59"/>
    <w:rsid w:val="006C6AF6"/>
    <w:rsid w:val="006E168F"/>
    <w:rsid w:val="00762664"/>
    <w:rsid w:val="00773590"/>
    <w:rsid w:val="007806D3"/>
    <w:rsid w:val="00785BE1"/>
    <w:rsid w:val="00787A26"/>
    <w:rsid w:val="007E3570"/>
    <w:rsid w:val="007E7F24"/>
    <w:rsid w:val="00805193"/>
    <w:rsid w:val="00817750"/>
    <w:rsid w:val="00832770"/>
    <w:rsid w:val="00833D0B"/>
    <w:rsid w:val="00835F13"/>
    <w:rsid w:val="00877538"/>
    <w:rsid w:val="008963FF"/>
    <w:rsid w:val="008C721F"/>
    <w:rsid w:val="008F3967"/>
    <w:rsid w:val="008F5BE7"/>
    <w:rsid w:val="0090364B"/>
    <w:rsid w:val="009332A4"/>
    <w:rsid w:val="009335D3"/>
    <w:rsid w:val="00936483"/>
    <w:rsid w:val="009670A6"/>
    <w:rsid w:val="00972C53"/>
    <w:rsid w:val="00983406"/>
    <w:rsid w:val="009B76DE"/>
    <w:rsid w:val="009E25E9"/>
    <w:rsid w:val="009E7252"/>
    <w:rsid w:val="009F0B14"/>
    <w:rsid w:val="00A15E57"/>
    <w:rsid w:val="00A52A53"/>
    <w:rsid w:val="00A9711D"/>
    <w:rsid w:val="00AD1FB7"/>
    <w:rsid w:val="00AD44FE"/>
    <w:rsid w:val="00B30551"/>
    <w:rsid w:val="00B35576"/>
    <w:rsid w:val="00B80A37"/>
    <w:rsid w:val="00B94588"/>
    <w:rsid w:val="00BA64E6"/>
    <w:rsid w:val="00BD1503"/>
    <w:rsid w:val="00BD6217"/>
    <w:rsid w:val="00C0159F"/>
    <w:rsid w:val="00C06161"/>
    <w:rsid w:val="00C60B4B"/>
    <w:rsid w:val="00CA7B31"/>
    <w:rsid w:val="00D34BDA"/>
    <w:rsid w:val="00D36B00"/>
    <w:rsid w:val="00D45B57"/>
    <w:rsid w:val="00D917BB"/>
    <w:rsid w:val="00D94328"/>
    <w:rsid w:val="00DA61D0"/>
    <w:rsid w:val="00DC5A5A"/>
    <w:rsid w:val="00DF5559"/>
    <w:rsid w:val="00E55EAB"/>
    <w:rsid w:val="00E62C47"/>
    <w:rsid w:val="00E74986"/>
    <w:rsid w:val="00EA557D"/>
    <w:rsid w:val="00EB4553"/>
    <w:rsid w:val="00ED5D84"/>
    <w:rsid w:val="00EE44A5"/>
    <w:rsid w:val="00F3431E"/>
    <w:rsid w:val="00F73490"/>
    <w:rsid w:val="00F91114"/>
    <w:rsid w:val="00FE03C0"/>
    <w:rsid w:val="00FE7C5E"/>
    <w:rsid w:val="01B760FD"/>
    <w:rsid w:val="05CF4998"/>
    <w:rsid w:val="05D10FED"/>
    <w:rsid w:val="0CCB0A0B"/>
    <w:rsid w:val="0D7B0457"/>
    <w:rsid w:val="0FFF1C07"/>
    <w:rsid w:val="14991C4C"/>
    <w:rsid w:val="1BBA678A"/>
    <w:rsid w:val="1DA24B47"/>
    <w:rsid w:val="1E570C1C"/>
    <w:rsid w:val="227427BA"/>
    <w:rsid w:val="24710A1A"/>
    <w:rsid w:val="26BD2940"/>
    <w:rsid w:val="2A961D55"/>
    <w:rsid w:val="2DB5057B"/>
    <w:rsid w:val="2EE67259"/>
    <w:rsid w:val="384D0007"/>
    <w:rsid w:val="3BF824ED"/>
    <w:rsid w:val="3FC30F76"/>
    <w:rsid w:val="40D846C7"/>
    <w:rsid w:val="510703FD"/>
    <w:rsid w:val="552F3B1A"/>
    <w:rsid w:val="55FF2103"/>
    <w:rsid w:val="5AFB1B5D"/>
    <w:rsid w:val="5C781AC2"/>
    <w:rsid w:val="62D64B73"/>
    <w:rsid w:val="642D1941"/>
    <w:rsid w:val="6DB906EE"/>
    <w:rsid w:val="74E83565"/>
    <w:rsid w:val="751853F4"/>
    <w:rsid w:val="774D0996"/>
    <w:rsid w:val="79FC2CB0"/>
    <w:rsid w:val="7A386C3B"/>
    <w:rsid w:val="7B05641A"/>
    <w:rsid w:val="7B2C39A7"/>
    <w:rsid w:val="7E404BAE"/>
    <w:rsid w:val="7F691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BBBED6-BA04-4BBE-AB39-D046981F506F}">
  <ds:schemaRefs/>
</ds:datastoreItem>
</file>